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02"/>
        <w:gridCol w:w="1301"/>
        <w:gridCol w:w="5820"/>
      </w:tblGrid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Номер решения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25-1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Об общественном совете по защите окружающей среды в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Тасеевском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 районе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26-1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 за 2013 год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26-2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27.12.2013 № 24-18 «О районном бюджете на 2014 год и плановый период 2015-2016 годов»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26-3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Труненкову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Дмитрию Вячеславовичу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26-4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района» Турову Анатолию Васильевичу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26-5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05.03.2009 № 34-8 «О создании комиссии по присвоению почетного звания «Почетный гражданин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26-6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>Об отмене решения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27-1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pStyle w:val="2"/>
              <w:spacing w:after="0" w:line="240" w:lineRule="auto"/>
              <w:jc w:val="center"/>
            </w:pPr>
            <w:r w:rsidRPr="00D70264">
              <w:rPr>
                <w:lang w:val="ru-RU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D70264">
              <w:rPr>
                <w:lang w:val="ru-RU"/>
              </w:rPr>
              <w:t>Тасеевского</w:t>
            </w:r>
            <w:proofErr w:type="spellEnd"/>
            <w:r w:rsidRPr="00D70264">
              <w:rPr>
                <w:lang w:val="ru-RU"/>
              </w:rPr>
              <w:t xml:space="preserve"> районного Совета депутатов</w:t>
            </w:r>
          </w:p>
          <w:p w:rsidR="00D70264" w:rsidRP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27-2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4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земельных участков  для целей, не связанных со строительством</w:t>
            </w:r>
          </w:p>
          <w:p w:rsidR="00D70264" w:rsidRPr="00D70264" w:rsidRDefault="00D70264">
            <w:pPr>
              <w:pStyle w:val="2"/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27-3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264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D70264">
              <w:rPr>
                <w:rFonts w:ascii="Times New Roman" w:hAnsi="Times New Roman"/>
                <w:bCs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Совета депутатов от 20.07.2011 № 11 «Об утверждении Положения о системах оплаты труда работников муниципальных бюджетных и казенных учреждений»</w:t>
            </w:r>
          </w:p>
          <w:p w:rsidR="00D70264" w:rsidRPr="00D70264" w:rsidRDefault="00D702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27-4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19.05.2010  № 4-5 «О порядке управления и распоряжения муниципальной собственностью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D70264" w:rsidRPr="00D70264" w:rsidRDefault="00D702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27-5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 на 2014 год</w:t>
            </w:r>
          </w:p>
          <w:p w:rsidR="00D70264" w:rsidRPr="00D70264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27-6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 Веселовского сельсовета</w:t>
            </w:r>
          </w:p>
          <w:p w:rsidR="00D70264" w:rsidRPr="00D70264" w:rsidRDefault="00D7026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64" w:rsidRPr="00D70264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27-7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 Троицкого сельсовета</w:t>
            </w:r>
          </w:p>
          <w:p w:rsidR="00D70264" w:rsidRPr="00D70264" w:rsidRDefault="00D7026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64" w:rsidRPr="00D70264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27-8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 </w:t>
            </w:r>
            <w:proofErr w:type="spellStart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Вахрушевского</w:t>
            </w:r>
            <w:proofErr w:type="spellEnd"/>
            <w:r w:rsidRPr="00D702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D70264" w:rsidRPr="00D70264" w:rsidRDefault="00D7026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64" w:rsidRPr="00D70264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27-9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24.04.2013 № 20-3 «О передаче муниципального имущества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 в государственную собственность  Красноярского края»</w:t>
            </w:r>
          </w:p>
          <w:p w:rsidR="00D70264" w:rsidRPr="00D70264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27-10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</w:t>
            </w:r>
          </w:p>
          <w:p w:rsidR="00D70264" w:rsidRPr="00D70264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264" w:rsidRPr="00D70264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27-11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выдвижении делегатов для участия в работе </w:t>
            </w:r>
            <w:r w:rsidRPr="00D7026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съезда депутатов Красноярского края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27-12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D70264" w:rsidRDefault="00D702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09.04.2010 № 2-2 «О проведении конкурса на замещение вакантной должности Главы администрации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D70264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D70264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64">
              <w:rPr>
                <w:rFonts w:ascii="Times New Roman" w:hAnsi="Times New Roman"/>
                <w:sz w:val="24"/>
                <w:szCs w:val="24"/>
              </w:rPr>
              <w:t>Об утверждении значений корректирующих коэффициентов  К</w:t>
            </w:r>
            <w:proofErr w:type="gramStart"/>
            <w:r w:rsidRPr="00D7026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0264">
              <w:rPr>
                <w:rFonts w:ascii="Times New Roman" w:hAnsi="Times New Roman"/>
                <w:sz w:val="24"/>
                <w:szCs w:val="24"/>
              </w:rPr>
              <w:t>, К2  и К3, применяемых при определении размера арендной платы за землю в 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0264">
                <w:rPr>
                  <w:rFonts w:ascii="Times New Roman" w:hAnsi="Times New Roman"/>
                  <w:sz w:val="24"/>
                  <w:szCs w:val="24"/>
                </w:rPr>
                <w:t xml:space="preserve">2015 </w:t>
              </w:r>
              <w:proofErr w:type="spellStart"/>
              <w:r w:rsidRPr="00D7026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D7026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D70264">
              <w:rPr>
                <w:rFonts w:ascii="Times New Roman" w:hAnsi="Times New Roman"/>
                <w:sz w:val="24"/>
                <w:szCs w:val="24"/>
              </w:rPr>
              <w:t>Тасеевском</w:t>
            </w:r>
            <w:proofErr w:type="spellEnd"/>
            <w:r w:rsidRPr="00D70264">
              <w:rPr>
                <w:rFonts w:ascii="Times New Roman" w:hAnsi="Times New Roman"/>
                <w:sz w:val="24"/>
                <w:szCs w:val="24"/>
              </w:rPr>
              <w:t xml:space="preserve"> районе (первое чтение)</w:t>
            </w:r>
          </w:p>
          <w:p w:rsidR="00D70264" w:rsidRPr="00D70264" w:rsidRDefault="00D7026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28-2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 w:rsidP="003579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</w:t>
            </w:r>
            <w:r w:rsidR="003579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Вахрушевского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D70264" w:rsidRPr="00AF628E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28-3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Веселовского сельсовета</w:t>
            </w:r>
          </w:p>
          <w:p w:rsidR="00D70264" w:rsidRPr="00AF628E" w:rsidRDefault="00D70264">
            <w:pPr>
              <w:pStyle w:val="ConsPlusTitle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28-4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</w:t>
            </w: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муниципальную собственность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 сельсовета</w:t>
            </w:r>
          </w:p>
          <w:p w:rsidR="00D70264" w:rsidRPr="00AF628E" w:rsidRDefault="00D70264">
            <w:pPr>
              <w:pStyle w:val="ConsPlusTitle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28-5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Фаначетского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28-6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Сивохинского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28-7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имущества из муниципальной  собственности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муниципальную собственность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28-8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О награждении почетным знаком Красноярского края «80 лет Красноярскому краю»</w:t>
            </w:r>
          </w:p>
          <w:p w:rsidR="00D70264" w:rsidRPr="00AF628E" w:rsidRDefault="00D70264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28-9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25.04.2012 № 15-3  «Об утверждении Положения о ревизионной комиссии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28-10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согласовании кандидатуры  на должность заместителя Главы администрации района</w:t>
            </w:r>
          </w:p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социальным вопросам</w:t>
            </w:r>
          </w:p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28-11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значений коэффициентов (К1),  (К2) и (К3), применяемых при определении размера арендной платы за землю в 2014-2015 </w:t>
            </w:r>
            <w:proofErr w:type="spellStart"/>
            <w:proofErr w:type="gram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Тасеевском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районе (второе чтение)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28-12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 Совета депутатов от 27.12.2013 № 24-18 «О районном </w:t>
            </w:r>
            <w:proofErr w:type="spellStart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бюжете</w:t>
            </w:r>
            <w:proofErr w:type="spellEnd"/>
            <w:r w:rsidRPr="00AF6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2014 год и плановый период 2015-2016 годов»</w:t>
            </w:r>
            <w:proofErr w:type="gramEnd"/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28-13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изменения в решение </w:t>
            </w:r>
            <w:proofErr w:type="spellStart"/>
            <w:r w:rsidRPr="00AF628E">
              <w:rPr>
                <w:rFonts w:ascii="Times New Roman" w:hAnsi="Times New Roman"/>
                <w:b w:val="0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районного Совета депутатов от 20.07.2011 №11 «Об утверждении Положения о новых системах оплаты труда работников муниципальных бюджетных и казенных учреждений»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28-14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Порядка опубликования (обнародования) муниципальных правовых актов и иной официальной информации органов местного самоуправления муниципального образования </w:t>
            </w:r>
            <w:proofErr w:type="spellStart"/>
            <w:r w:rsidRPr="00AF628E">
              <w:rPr>
                <w:rFonts w:ascii="Times New Roman" w:hAnsi="Times New Roman"/>
                <w:b w:val="0"/>
                <w:sz w:val="24"/>
                <w:szCs w:val="24"/>
              </w:rPr>
              <w:t>Тасеевский</w:t>
            </w:r>
            <w:proofErr w:type="spellEnd"/>
            <w:r w:rsidRPr="00AF628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28-15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b w:val="0"/>
                <w:sz w:val="24"/>
                <w:szCs w:val="24"/>
              </w:rPr>
              <w:t>Об отмене решения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28-16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628E">
              <w:rPr>
                <w:rFonts w:ascii="Times New Roman" w:hAnsi="Times New Roman"/>
                <w:sz w:val="24"/>
                <w:szCs w:val="24"/>
              </w:rPr>
              <w:t>О согласовании кандидатуры на должность представителя Уполномоченного по правам человека в Красноярском крае на территории</w:t>
            </w:r>
            <w:proofErr w:type="gram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  <w:p w:rsidR="00D70264" w:rsidRPr="00AF628E" w:rsidRDefault="00D7026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28-17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О заявлении Маковецкой Г.В.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28-18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района на 2015 год</w:t>
            </w:r>
          </w:p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28-19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О районном бюджете на 2015 год и плановый период 2016-2017 годов (первое чтение)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28-20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О возложении полномочий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0264" w:rsidRPr="00AF628E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28-21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О заявлении Абакумова А.Ю.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0264" w:rsidRPr="00AF62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28-22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Бондаренко Е.М.</w:t>
            </w: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0264" w:rsidRPr="00AF62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28-23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70264" w:rsidRPr="00AF628E" w:rsidRDefault="00D70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0264" w:rsidRPr="00AF62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AF628E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28-24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хореографический коллектив «Радуга» (руководитель 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Е.А.Коваленко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64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0264" w:rsidRPr="00AF62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AF628E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28-25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64" w:rsidRPr="00AF628E" w:rsidRDefault="00D70264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хореографический коллектив «</w:t>
            </w:r>
            <w:r w:rsidRPr="00AF628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6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28E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AF628E">
              <w:rPr>
                <w:rFonts w:ascii="Times New Roman" w:hAnsi="Times New Roman"/>
                <w:sz w:val="24"/>
                <w:szCs w:val="24"/>
              </w:rPr>
              <w:t xml:space="preserve">» (руководитель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О.М.Бейс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0264" w:rsidRPr="00AF628E" w:rsidRDefault="00D7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28E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628E" w:rsidRPr="00AF62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pStyle w:val="msonospacing0"/>
              <w:spacing w:line="276" w:lineRule="auto"/>
              <w:jc w:val="center"/>
              <w:rPr>
                <w:sz w:val="24"/>
                <w:szCs w:val="24"/>
              </w:rPr>
            </w:pPr>
            <w:r w:rsidRPr="00AF628E">
              <w:rPr>
                <w:sz w:val="24"/>
                <w:szCs w:val="24"/>
              </w:rPr>
              <w:t>28-26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24.12.2014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О районном бюджете на 2015 год и плановый период 2016-2017 годов</w:t>
            </w:r>
          </w:p>
        </w:tc>
      </w:tr>
      <w:tr w:rsidR="00AF628E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628E" w:rsidRPr="00AF62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pStyle w:val="msonospacing0"/>
              <w:spacing w:line="276" w:lineRule="auto"/>
              <w:jc w:val="center"/>
              <w:rPr>
                <w:sz w:val="24"/>
                <w:szCs w:val="24"/>
              </w:rPr>
            </w:pPr>
            <w:r w:rsidRPr="00AF628E">
              <w:rPr>
                <w:sz w:val="24"/>
                <w:szCs w:val="24"/>
              </w:rPr>
              <w:t>28-27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24.12.2014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27.12.2013 № 24-18 «О районном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бюжете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на 2014 год и плановый период 2015-2016 годов»</w:t>
            </w:r>
            <w:proofErr w:type="gramEnd"/>
          </w:p>
        </w:tc>
      </w:tr>
      <w:tr w:rsidR="00AF628E" w:rsidRPr="00AF628E" w:rsidTr="00D70264">
        <w:trPr>
          <w:trHeight w:val="61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94141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F628E" w:rsidRPr="00AF62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pStyle w:val="msonospacing0"/>
              <w:spacing w:line="276" w:lineRule="auto"/>
              <w:jc w:val="center"/>
              <w:rPr>
                <w:sz w:val="24"/>
                <w:szCs w:val="24"/>
              </w:rPr>
            </w:pPr>
            <w:r w:rsidRPr="00AF628E">
              <w:rPr>
                <w:sz w:val="24"/>
                <w:szCs w:val="24"/>
              </w:rPr>
              <w:t>28-28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>24.12.2014</w:t>
            </w:r>
          </w:p>
        </w:tc>
        <w:tc>
          <w:tcPr>
            <w:tcW w:w="3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8E" w:rsidRPr="00AF628E" w:rsidRDefault="00AF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8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 от 09.04.2010 № 2-5 «О составе постоянных комиссий </w:t>
            </w:r>
            <w:proofErr w:type="spellStart"/>
            <w:r w:rsidRPr="00AF628E">
              <w:rPr>
                <w:rFonts w:ascii="Times New Roman" w:hAnsi="Times New Roman"/>
                <w:sz w:val="24"/>
                <w:szCs w:val="24"/>
              </w:rPr>
              <w:t>Тасеевского</w:t>
            </w:r>
            <w:proofErr w:type="spellEnd"/>
            <w:r w:rsidRPr="00AF628E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депутатов</w:t>
            </w:r>
          </w:p>
        </w:tc>
      </w:tr>
    </w:tbl>
    <w:p w:rsidR="00D70264" w:rsidRPr="00AF628E" w:rsidRDefault="00D70264" w:rsidP="00D70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F0D" w:rsidRPr="00AF628E" w:rsidRDefault="00A31F0D">
      <w:pPr>
        <w:rPr>
          <w:rFonts w:ascii="Times New Roman" w:hAnsi="Times New Roman"/>
          <w:sz w:val="24"/>
          <w:szCs w:val="24"/>
        </w:rPr>
      </w:pPr>
    </w:p>
    <w:sectPr w:rsidR="00A31F0D" w:rsidRPr="00A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B"/>
    <w:rsid w:val="0035797E"/>
    <w:rsid w:val="008B72FB"/>
    <w:rsid w:val="00941418"/>
    <w:rsid w:val="00A31F0D"/>
    <w:rsid w:val="00AF628E"/>
    <w:rsid w:val="00D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264"/>
    <w:rPr>
      <w:color w:val="C0504D"/>
      <w:u w:val="single"/>
    </w:rPr>
  </w:style>
  <w:style w:type="paragraph" w:styleId="2">
    <w:name w:val="Body Text Indent 2"/>
    <w:basedOn w:val="a"/>
    <w:link w:val="20"/>
    <w:unhideWhenUsed/>
    <w:rsid w:val="00D7026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702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spacing0">
    <w:name w:val="msonospacing"/>
    <w:basedOn w:val="a"/>
    <w:uiPriority w:val="1"/>
    <w:qFormat/>
    <w:rsid w:val="00D70264"/>
    <w:pPr>
      <w:spacing w:after="0" w:line="240" w:lineRule="auto"/>
    </w:pPr>
  </w:style>
  <w:style w:type="paragraph" w:customStyle="1" w:styleId="ConsPlusTitle">
    <w:name w:val="ConsPlusTitle"/>
    <w:basedOn w:val="a"/>
    <w:rsid w:val="00D70264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uiPriority w:val="99"/>
    <w:rsid w:val="00D70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264"/>
    <w:rPr>
      <w:color w:val="C0504D"/>
      <w:u w:val="single"/>
    </w:rPr>
  </w:style>
  <w:style w:type="paragraph" w:styleId="2">
    <w:name w:val="Body Text Indent 2"/>
    <w:basedOn w:val="a"/>
    <w:link w:val="20"/>
    <w:unhideWhenUsed/>
    <w:rsid w:val="00D7026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702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spacing0">
    <w:name w:val="msonospacing"/>
    <w:basedOn w:val="a"/>
    <w:uiPriority w:val="1"/>
    <w:qFormat/>
    <w:rsid w:val="00D70264"/>
    <w:pPr>
      <w:spacing w:after="0" w:line="240" w:lineRule="auto"/>
    </w:pPr>
  </w:style>
  <w:style w:type="paragraph" w:customStyle="1" w:styleId="ConsPlusTitle">
    <w:name w:val="ConsPlusTitle"/>
    <w:basedOn w:val="a"/>
    <w:rsid w:val="00D70264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uiPriority w:val="99"/>
    <w:rsid w:val="00D70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2014-12-22T02:29:00Z</dcterms:created>
  <dcterms:modified xsi:type="dcterms:W3CDTF">2015-06-16T04:04:00Z</dcterms:modified>
</cp:coreProperties>
</file>